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50" w:rsidRDefault="00C80050" w:rsidP="00C8005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80050" w:rsidRDefault="00C80050" w:rsidP="00C8005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02.10.2020</w:t>
      </w:r>
    </w:p>
    <w:p w:rsidR="00C80050" w:rsidRDefault="00C80050" w:rsidP="00C800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80050" w:rsidRDefault="00C80050" w:rsidP="00C800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80050" w:rsidRDefault="00C80050" w:rsidP="00C800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80050" w:rsidRDefault="00C80050" w:rsidP="00C8005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57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29:22:030614, расположенного в  Северном территориальном округе г. Архангельска по улице Побережной:</w:t>
      </w:r>
    </w:p>
    <w:p w:rsidR="00C80050" w:rsidRDefault="00C80050" w:rsidP="00C80050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"причалы для маломерных судов: размещение сооружений, предназначенных для причаливания, хранения и обслуживания яхт, катеров, лодок и других маломерных судов"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5.4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C80050" w:rsidRDefault="00C80050" w:rsidP="00C80050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"9" октября 2020 года  по "14" октября 2020 года.</w:t>
      </w:r>
      <w:r>
        <w:rPr>
          <w:b/>
          <w:bCs/>
          <w:sz w:val="28"/>
          <w:szCs w:val="28"/>
        </w:rPr>
        <w:t xml:space="preserve"> </w:t>
      </w:r>
    </w:p>
    <w:p w:rsidR="00C80050" w:rsidRDefault="00C80050" w:rsidP="00C800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г.Архангельска по улице Побережной, об утверждении схемы расположения </w:t>
      </w:r>
      <w:bookmarkStart w:id="0" w:name="_GoBack"/>
      <w:r>
        <w:rPr>
          <w:sz w:val="28"/>
          <w:szCs w:val="28"/>
        </w:rPr>
        <w:t xml:space="preserve">земельного участка" </w:t>
      </w:r>
      <w:r>
        <w:rPr>
          <w:bCs/>
          <w:sz w:val="28"/>
          <w:szCs w:val="28"/>
        </w:rPr>
        <w:t xml:space="preserve">и информационные материалы по теме общественных </w:t>
      </w:r>
      <w:bookmarkEnd w:id="0"/>
      <w:r>
        <w:rPr>
          <w:bCs/>
          <w:sz w:val="28"/>
          <w:szCs w:val="28"/>
        </w:rPr>
        <w:t>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C80050" w:rsidTr="00C80050">
        <w:trPr>
          <w:trHeight w:val="340"/>
        </w:trPr>
        <w:tc>
          <w:tcPr>
            <w:tcW w:w="567" w:type="dxa"/>
            <w:hideMark/>
          </w:tcPr>
          <w:p w:rsidR="00C80050" w:rsidRDefault="00C80050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C80050" w:rsidRDefault="00C80050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C80050" w:rsidRDefault="00C80050" w:rsidP="00C8005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9 октября 2020 года:</w:t>
      </w:r>
    </w:p>
    <w:p w:rsidR="00C80050" w:rsidRDefault="00C80050" w:rsidP="00C8005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80050" w:rsidRDefault="00C80050" w:rsidP="00C800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80050" w:rsidRDefault="00C80050" w:rsidP="00C800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"9" октября 2020 года  по "14" октября 2020 года  (с понедельника по пятницу, рабочие дни). </w:t>
      </w:r>
    </w:p>
    <w:p w:rsidR="00C80050" w:rsidRDefault="00C80050" w:rsidP="00C8005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80050" w:rsidRDefault="00C80050" w:rsidP="00C800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80050" w:rsidRDefault="00C80050" w:rsidP="00C8005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80050" w:rsidTr="00C8005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80050" w:rsidTr="00C8005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80050" w:rsidRDefault="00C8005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октября 2020 года</w:t>
            </w:r>
          </w:p>
          <w:p w:rsidR="00C80050" w:rsidRDefault="00C8005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октября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050" w:rsidRDefault="00C8005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  <w:p w:rsidR="00C80050" w:rsidRDefault="00C8005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80050" w:rsidRDefault="00C80050" w:rsidP="00C80050">
      <w:pPr>
        <w:ind w:firstLine="709"/>
        <w:jc w:val="both"/>
        <w:rPr>
          <w:bCs/>
          <w:sz w:val="28"/>
          <w:szCs w:val="28"/>
        </w:rPr>
      </w:pPr>
    </w:p>
    <w:p w:rsidR="00C80050" w:rsidRDefault="00C80050" w:rsidP="00C8005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80050" w:rsidRDefault="00C80050" w:rsidP="00C800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80050">
        <w:rPr>
          <w:bCs/>
          <w:sz w:val="28"/>
          <w:szCs w:val="28"/>
          <w:lang w:val="en-US"/>
        </w:rPr>
        <w:t>architect</w:t>
      </w:r>
      <w:r w:rsidRPr="00C80050">
        <w:rPr>
          <w:bCs/>
          <w:sz w:val="28"/>
          <w:szCs w:val="28"/>
        </w:rPr>
        <w:t>@</w:t>
      </w:r>
      <w:proofErr w:type="spellStart"/>
      <w:r w:rsidRPr="00C80050">
        <w:rPr>
          <w:bCs/>
          <w:sz w:val="28"/>
          <w:szCs w:val="28"/>
          <w:lang w:val="en-US"/>
        </w:rPr>
        <w:t>arhcity</w:t>
      </w:r>
      <w:proofErr w:type="spellEnd"/>
      <w:r w:rsidRPr="00C80050">
        <w:rPr>
          <w:bCs/>
          <w:sz w:val="28"/>
          <w:szCs w:val="28"/>
        </w:rPr>
        <w:t>.</w:t>
      </w:r>
      <w:proofErr w:type="spellStart"/>
      <w:r w:rsidRPr="00C80050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80050" w:rsidRDefault="00C80050" w:rsidP="00C800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80050" w:rsidRDefault="00C80050" w:rsidP="00C800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80050" w:rsidRDefault="00C80050" w:rsidP="00C800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80050" w:rsidRDefault="00C80050" w:rsidP="00C800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80050" w:rsidRDefault="00C80050" w:rsidP="00C8005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80050" w:rsidRDefault="00C80050" w:rsidP="00C8005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80050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C8005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9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D5096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0050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00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80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2020-09-17T11:47:00Z</dcterms:created>
  <dcterms:modified xsi:type="dcterms:W3CDTF">2020-09-17T11:47:00Z</dcterms:modified>
</cp:coreProperties>
</file>